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805" w:rsidRPr="00093805" w:rsidRDefault="00093805" w:rsidP="00093805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093805">
        <w:rPr>
          <w:rFonts w:ascii="Times New Roman" w:hAnsi="Times New Roman"/>
          <w:sz w:val="26"/>
          <w:szCs w:val="26"/>
        </w:rPr>
        <w:t>Приложение 6</w:t>
      </w:r>
    </w:p>
    <w:p w:rsidR="00093805" w:rsidRPr="00093805" w:rsidRDefault="00093805" w:rsidP="00093805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093805">
        <w:rPr>
          <w:rFonts w:ascii="Times New Roman" w:hAnsi="Times New Roman"/>
          <w:sz w:val="26"/>
          <w:szCs w:val="26"/>
        </w:rPr>
        <w:t>к протоколу от 17.03.2021г. №1/17</w:t>
      </w:r>
    </w:p>
    <w:p w:rsidR="00E33CBE" w:rsidRDefault="00E33CBE" w:rsidP="0009380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093805" w:rsidRPr="00093805" w:rsidRDefault="00093805" w:rsidP="0009380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93805" w:rsidRPr="00093805" w:rsidRDefault="00093805" w:rsidP="0009380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93805">
        <w:rPr>
          <w:rFonts w:ascii="Times New Roman" w:hAnsi="Times New Roman"/>
          <w:sz w:val="26"/>
          <w:szCs w:val="26"/>
        </w:rPr>
        <w:t xml:space="preserve">Информация о ходе реализации в г.Пыть-Яхе эксперимента по установлению специального налогового режима «Налог на профессиональный доход» </w:t>
      </w:r>
    </w:p>
    <w:p w:rsidR="00093805" w:rsidRPr="00093805" w:rsidRDefault="00093805" w:rsidP="0009380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93805" w:rsidRDefault="00093805" w:rsidP="00093805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B070B4" w:rsidRDefault="00B070B4" w:rsidP="00B070B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состоянию на 01.02.2021г. в г.Пыть-Ях</w:t>
      </w:r>
      <w:r w:rsidRPr="0095382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</w:t>
      </w:r>
      <w:r w:rsidRPr="00953829">
        <w:rPr>
          <w:rFonts w:ascii="Times New Roman" w:hAnsi="Times New Roman"/>
          <w:sz w:val="26"/>
          <w:szCs w:val="26"/>
        </w:rPr>
        <w:t xml:space="preserve">остоят на учете в качестве </w:t>
      </w:r>
      <w:r>
        <w:rPr>
          <w:rFonts w:ascii="Times New Roman" w:hAnsi="Times New Roman"/>
          <w:sz w:val="26"/>
          <w:szCs w:val="26"/>
        </w:rPr>
        <w:t xml:space="preserve">плательщиков </w:t>
      </w:r>
      <w:r>
        <w:rPr>
          <w:rFonts w:ascii="Times New Roman" w:hAnsi="Times New Roman"/>
          <w:sz w:val="26"/>
          <w:szCs w:val="26"/>
        </w:rPr>
        <w:t>н</w:t>
      </w:r>
      <w:r w:rsidRPr="00B070B4">
        <w:rPr>
          <w:rFonts w:ascii="Times New Roman" w:hAnsi="Times New Roman"/>
          <w:sz w:val="26"/>
          <w:szCs w:val="26"/>
        </w:rPr>
        <w:t>алог</w:t>
      </w:r>
      <w:r>
        <w:rPr>
          <w:rFonts w:ascii="Times New Roman" w:hAnsi="Times New Roman"/>
          <w:sz w:val="26"/>
          <w:szCs w:val="26"/>
        </w:rPr>
        <w:t>а</w:t>
      </w:r>
      <w:r w:rsidRPr="00B070B4">
        <w:rPr>
          <w:rFonts w:ascii="Times New Roman" w:hAnsi="Times New Roman"/>
          <w:sz w:val="26"/>
          <w:szCs w:val="26"/>
        </w:rPr>
        <w:t xml:space="preserve"> на профессиональный доход </w:t>
      </w:r>
      <w:r>
        <w:rPr>
          <w:rFonts w:ascii="Times New Roman" w:hAnsi="Times New Roman"/>
          <w:sz w:val="26"/>
          <w:szCs w:val="26"/>
        </w:rPr>
        <w:t>– 392 человека, 58% к плану</w:t>
      </w:r>
      <w:r>
        <w:rPr>
          <w:rFonts w:ascii="Times New Roman" w:hAnsi="Times New Roman"/>
          <w:sz w:val="26"/>
          <w:szCs w:val="26"/>
        </w:rPr>
        <w:t xml:space="preserve"> на 2021г.</w:t>
      </w:r>
      <w:r>
        <w:rPr>
          <w:rFonts w:ascii="Times New Roman" w:hAnsi="Times New Roman"/>
          <w:sz w:val="26"/>
          <w:szCs w:val="26"/>
        </w:rPr>
        <w:t xml:space="preserve"> (план 673).</w:t>
      </w:r>
    </w:p>
    <w:p w:rsidR="00953829" w:rsidRDefault="00953829" w:rsidP="00093805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254EAD" w:rsidRPr="00093805">
        <w:rPr>
          <w:rFonts w:ascii="Times New Roman" w:hAnsi="Times New Roman"/>
          <w:sz w:val="26"/>
          <w:szCs w:val="26"/>
        </w:rPr>
        <w:t xml:space="preserve"> рамках популяризации на территории муниципального образования налогового режима «Налог на профессиональный доход» специалистами управления по экономике регулярно </w:t>
      </w:r>
      <w:r w:rsidR="00254EAD" w:rsidRPr="00254EAD">
        <w:rPr>
          <w:rFonts w:ascii="Times New Roman" w:hAnsi="Times New Roman"/>
          <w:sz w:val="26"/>
          <w:szCs w:val="26"/>
        </w:rPr>
        <w:t xml:space="preserve">ведется информационно-разъяснительная работа с предпринимательским сообществом </w:t>
      </w:r>
      <w:r w:rsidR="00254EAD">
        <w:rPr>
          <w:rFonts w:ascii="Times New Roman" w:hAnsi="Times New Roman"/>
          <w:sz w:val="26"/>
          <w:szCs w:val="26"/>
        </w:rPr>
        <w:t xml:space="preserve">города Пыть-Яха </w:t>
      </w:r>
      <w:r w:rsidR="00254EAD" w:rsidRPr="00254EAD">
        <w:rPr>
          <w:rFonts w:ascii="Times New Roman" w:hAnsi="Times New Roman"/>
          <w:sz w:val="26"/>
          <w:szCs w:val="26"/>
        </w:rPr>
        <w:t xml:space="preserve">в целях привлечения их к переходу на </w:t>
      </w:r>
      <w:r w:rsidR="00254EAD">
        <w:rPr>
          <w:rFonts w:ascii="Times New Roman" w:hAnsi="Times New Roman"/>
          <w:sz w:val="26"/>
          <w:szCs w:val="26"/>
        </w:rPr>
        <w:t>новый налоговый режим</w:t>
      </w:r>
      <w:r>
        <w:rPr>
          <w:rFonts w:ascii="Times New Roman" w:hAnsi="Times New Roman"/>
          <w:sz w:val="26"/>
          <w:szCs w:val="26"/>
        </w:rPr>
        <w:t>.</w:t>
      </w:r>
    </w:p>
    <w:p w:rsidR="00254EAD" w:rsidRPr="00254EAD" w:rsidRDefault="00254EAD" w:rsidP="00093805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93805">
        <w:rPr>
          <w:rFonts w:ascii="Times New Roman" w:hAnsi="Times New Roman"/>
          <w:sz w:val="26"/>
          <w:szCs w:val="26"/>
        </w:rPr>
        <w:t>Кроме того, в</w:t>
      </w:r>
      <w:r w:rsidRPr="00254EAD">
        <w:rPr>
          <w:rFonts w:ascii="Times New Roman" w:hAnsi="Times New Roman"/>
          <w:sz w:val="26"/>
          <w:szCs w:val="26"/>
        </w:rPr>
        <w:t xml:space="preserve"> соответствии с Планом мероприятий по проведению информационно – разъяснительной работы по популяризации и продвижению налогового режима «Налог на профессиональный доход»</w:t>
      </w:r>
      <w:r w:rsidR="00B070B4">
        <w:rPr>
          <w:rFonts w:ascii="Times New Roman" w:hAnsi="Times New Roman"/>
          <w:sz w:val="26"/>
          <w:szCs w:val="26"/>
        </w:rPr>
        <w:t>:</w:t>
      </w:r>
    </w:p>
    <w:p w:rsidR="00254EAD" w:rsidRPr="00254EAD" w:rsidRDefault="007D1013" w:rsidP="00254EA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-Р</w:t>
      </w:r>
      <w:r w:rsidR="00254EAD" w:rsidRPr="00254EAD">
        <w:rPr>
          <w:rFonts w:ascii="Times New Roman" w:hAnsi="Times New Roman"/>
          <w:sz w:val="26"/>
          <w:szCs w:val="26"/>
        </w:rPr>
        <w:t>егулярно размещается информация о порядке регистрации самозанятых в ХМАО-Югре, ответы на актуальные вопросы, нормативно-правовые акты, а также вся актуальная информация для руководства субъектов МСП и физ. лиц на официальном сайте администрации г.Пыть-Яха (создан подраздел «Самозанятость и налог на профессиональный доход»), в соц. сетях (Вк, ОК, Инстаграмм), на инвестиционном портале г.Пыть-Яха.</w:t>
      </w:r>
    </w:p>
    <w:p w:rsidR="00254EAD" w:rsidRPr="00254EAD" w:rsidRDefault="00B070B4" w:rsidP="00254EA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254EAD" w:rsidRPr="00254EAD">
        <w:rPr>
          <w:rFonts w:ascii="Times New Roman" w:hAnsi="Times New Roman"/>
          <w:sz w:val="26"/>
          <w:szCs w:val="26"/>
        </w:rPr>
        <w:t>Установлено 4 баннера на рекламных щитах на территории города (макеты баннеров были разработаны совместно с ФПП Югры).</w:t>
      </w:r>
    </w:p>
    <w:p w:rsidR="00254EAD" w:rsidRPr="00254EAD" w:rsidRDefault="007D1013" w:rsidP="00254EA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254EAD" w:rsidRPr="00254EAD">
        <w:rPr>
          <w:rFonts w:ascii="Times New Roman" w:hAnsi="Times New Roman"/>
          <w:sz w:val="26"/>
          <w:szCs w:val="26"/>
        </w:rPr>
        <w:t>Листовки «Моё хобби – мой бизнес» размещены в автобусах на всех городских маршрутах, а также на информационных стендах в помещениях МБУ «МФЦ города Пыть-Яха».</w:t>
      </w:r>
    </w:p>
    <w:p w:rsidR="00254EAD" w:rsidRPr="00254EAD" w:rsidRDefault="007D1013" w:rsidP="00254EA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-С</w:t>
      </w:r>
      <w:r w:rsidRPr="00254EAD">
        <w:rPr>
          <w:rFonts w:ascii="Times New Roman" w:hAnsi="Times New Roman"/>
          <w:sz w:val="26"/>
          <w:szCs w:val="26"/>
        </w:rPr>
        <w:t xml:space="preserve">реди населения города </w:t>
      </w:r>
      <w:r>
        <w:rPr>
          <w:rFonts w:ascii="Times New Roman" w:hAnsi="Times New Roman"/>
          <w:sz w:val="26"/>
          <w:szCs w:val="26"/>
        </w:rPr>
        <w:t>распространяются б</w:t>
      </w:r>
      <w:r w:rsidR="00254EAD" w:rsidRPr="00254EAD">
        <w:rPr>
          <w:rFonts w:ascii="Times New Roman" w:hAnsi="Times New Roman"/>
          <w:sz w:val="26"/>
          <w:szCs w:val="26"/>
        </w:rPr>
        <w:t>уклеты «Налог на профессиональный доход»</w:t>
      </w:r>
      <w:r>
        <w:rPr>
          <w:rFonts w:ascii="Times New Roman" w:hAnsi="Times New Roman"/>
          <w:sz w:val="26"/>
          <w:szCs w:val="26"/>
        </w:rPr>
        <w:t>.</w:t>
      </w:r>
    </w:p>
    <w:p w:rsidR="00254EAD" w:rsidRPr="00254EAD" w:rsidRDefault="007D1013" w:rsidP="00254EA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254EAD" w:rsidRPr="00254EAD">
        <w:rPr>
          <w:rFonts w:ascii="Times New Roman" w:hAnsi="Times New Roman"/>
          <w:sz w:val="26"/>
          <w:szCs w:val="26"/>
        </w:rPr>
        <w:t>Проведена информационно-разъяснительная работа среди работников организаций бюджетной сферы и унитарных предприятий города (сдача в аренду имущества, изготовление кондитерской продукции, репетиторство, медицинские услуги и прочее) (информация доведена до 1 002 чел. в 24 учреждениях города).</w:t>
      </w:r>
    </w:p>
    <w:p w:rsidR="00254EAD" w:rsidRPr="00254EAD" w:rsidRDefault="007D1013" w:rsidP="00254EA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254EAD" w:rsidRPr="00254EAD">
        <w:rPr>
          <w:rFonts w:ascii="Times New Roman" w:hAnsi="Times New Roman"/>
          <w:sz w:val="26"/>
          <w:szCs w:val="26"/>
        </w:rPr>
        <w:t>Записан сюжет в формате «Вопрос-ответ» на тему «Налоговый режим: Налог на профессиональный доход» с участием начальника МРИ ФНС России №7 по ХМАО-Югре И.В. Мусийчук (прокат сюжета регулярно осуществляется на телевидении с 27.08.2020г., а также на телевизионных экранах в помещениях офисов МФЦ г.Пыть-Яха.</w:t>
      </w:r>
    </w:p>
    <w:p w:rsidR="00254EAD" w:rsidRDefault="007D1013" w:rsidP="00254EA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254EAD" w:rsidRPr="00254EAD">
        <w:rPr>
          <w:rFonts w:ascii="Times New Roman" w:hAnsi="Times New Roman"/>
          <w:sz w:val="26"/>
          <w:szCs w:val="26"/>
        </w:rPr>
        <w:t>В УК, ТСЖ города направлены информационные материалы для печати на обратной стороне квитанций за услуги ЖКК и размещения на информационных стендах для граждан в МКД.</w:t>
      </w:r>
    </w:p>
    <w:p w:rsidR="007D1013" w:rsidRPr="00254EAD" w:rsidRDefault="007D1013" w:rsidP="007D101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254EAD">
        <w:rPr>
          <w:rFonts w:ascii="Times New Roman" w:hAnsi="Times New Roman"/>
          <w:sz w:val="26"/>
          <w:szCs w:val="26"/>
        </w:rPr>
        <w:t>Пров</w:t>
      </w:r>
      <w:r>
        <w:rPr>
          <w:rFonts w:ascii="Times New Roman" w:hAnsi="Times New Roman"/>
          <w:sz w:val="26"/>
          <w:szCs w:val="26"/>
        </w:rPr>
        <w:t>едена</w:t>
      </w:r>
      <w:r w:rsidRPr="00254EAD">
        <w:rPr>
          <w:rFonts w:ascii="Times New Roman" w:hAnsi="Times New Roman"/>
          <w:sz w:val="26"/>
          <w:szCs w:val="26"/>
        </w:rPr>
        <w:t xml:space="preserve"> информационно-разъяснительная работа с председателями гаражных кооперативов города с вручением буклетов в целях распространения среди граждан, осуществляющих ремонт транспортных средств на территории ГК, а также информационных писем</w:t>
      </w:r>
      <w:r>
        <w:rPr>
          <w:rFonts w:ascii="Times New Roman" w:hAnsi="Times New Roman"/>
          <w:sz w:val="26"/>
          <w:szCs w:val="26"/>
        </w:rPr>
        <w:t>.</w:t>
      </w:r>
    </w:p>
    <w:p w:rsidR="00254EAD" w:rsidRPr="00254EAD" w:rsidRDefault="007D1013" w:rsidP="007D101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Кроме того, в 2020г. проведены мероприятия в формате «круглых столов» и  рабочих совещаний, с привлечением к участию </w:t>
      </w:r>
      <w:r w:rsidR="00254EAD" w:rsidRPr="00254EAD">
        <w:rPr>
          <w:rFonts w:ascii="Times New Roman" w:hAnsi="Times New Roman"/>
          <w:sz w:val="26"/>
          <w:szCs w:val="26"/>
        </w:rPr>
        <w:t xml:space="preserve">субъектов МСП, </w:t>
      </w:r>
      <w:r>
        <w:rPr>
          <w:rFonts w:ascii="Times New Roman" w:hAnsi="Times New Roman"/>
          <w:sz w:val="26"/>
          <w:szCs w:val="26"/>
        </w:rPr>
        <w:t xml:space="preserve">самозанятых граждан, </w:t>
      </w:r>
      <w:r w:rsidR="00254EAD" w:rsidRPr="00254EAD">
        <w:rPr>
          <w:rFonts w:ascii="Times New Roman" w:hAnsi="Times New Roman"/>
          <w:sz w:val="26"/>
          <w:szCs w:val="26"/>
        </w:rPr>
        <w:t>а также граждан, желающих начать предпринимательскую деятельность, специалист</w:t>
      </w:r>
      <w:r>
        <w:rPr>
          <w:rFonts w:ascii="Times New Roman" w:hAnsi="Times New Roman"/>
          <w:sz w:val="26"/>
          <w:szCs w:val="26"/>
        </w:rPr>
        <w:t>ов</w:t>
      </w:r>
      <w:r w:rsidR="00254EAD" w:rsidRPr="00254EA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МРИ ФНС России №7 по ХМАО-Югре.</w:t>
      </w:r>
    </w:p>
    <w:p w:rsidR="007D1013" w:rsidRDefault="007D1013" w:rsidP="00254EA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Работа по популяризации нового налогового режима продолжается, в Департамент экономического развития ХМАО-Югры направлены </w:t>
      </w:r>
      <w:r w:rsidRPr="007D1013">
        <w:rPr>
          <w:rFonts w:ascii="Times New Roman" w:hAnsi="Times New Roman"/>
          <w:sz w:val="26"/>
          <w:szCs w:val="26"/>
        </w:rPr>
        <w:t>предложения для включения в комплексный план мероприятий для «самозанятых» граждан</w:t>
      </w:r>
      <w:r>
        <w:rPr>
          <w:rFonts w:ascii="Times New Roman" w:hAnsi="Times New Roman"/>
          <w:sz w:val="26"/>
          <w:szCs w:val="26"/>
        </w:rPr>
        <w:t xml:space="preserve"> на 2021г.</w:t>
      </w:r>
    </w:p>
    <w:p w:rsidR="00A96FBF" w:rsidRDefault="00A96FBF" w:rsidP="004675B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96FBF" w:rsidRDefault="00A96FBF" w:rsidP="004675B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A96FBF" w:rsidSect="00986D5E">
      <w:pgSz w:w="11906" w:h="16838"/>
      <w:pgMar w:top="1134" w:right="567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861" w:rsidRDefault="00276861" w:rsidP="00617B40">
      <w:pPr>
        <w:spacing w:after="0" w:line="240" w:lineRule="auto"/>
      </w:pPr>
      <w:r>
        <w:separator/>
      </w:r>
    </w:p>
  </w:endnote>
  <w:endnote w:type="continuationSeparator" w:id="0">
    <w:p w:rsidR="00276861" w:rsidRDefault="00276861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861" w:rsidRDefault="00276861" w:rsidP="00617B40">
      <w:pPr>
        <w:spacing w:after="0" w:line="240" w:lineRule="auto"/>
      </w:pPr>
      <w:r>
        <w:separator/>
      </w:r>
    </w:p>
  </w:footnote>
  <w:footnote w:type="continuationSeparator" w:id="0">
    <w:p w:rsidR="00276861" w:rsidRDefault="00276861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FF7A1F"/>
    <w:multiLevelType w:val="hybridMultilevel"/>
    <w:tmpl w:val="AE16FF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6C791C"/>
    <w:multiLevelType w:val="hybridMultilevel"/>
    <w:tmpl w:val="105E3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6C0DB6"/>
    <w:multiLevelType w:val="hybridMultilevel"/>
    <w:tmpl w:val="6DF601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7A621A6"/>
    <w:multiLevelType w:val="hybridMultilevel"/>
    <w:tmpl w:val="028C1622"/>
    <w:lvl w:ilvl="0" w:tplc="9C18D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2504E"/>
    <w:rsid w:val="00034C8E"/>
    <w:rsid w:val="000441CD"/>
    <w:rsid w:val="00047E07"/>
    <w:rsid w:val="000553F6"/>
    <w:rsid w:val="00056D53"/>
    <w:rsid w:val="00065A43"/>
    <w:rsid w:val="00093805"/>
    <w:rsid w:val="0009485B"/>
    <w:rsid w:val="00094C89"/>
    <w:rsid w:val="000959E9"/>
    <w:rsid w:val="000A20DE"/>
    <w:rsid w:val="000A4EBD"/>
    <w:rsid w:val="000B30E4"/>
    <w:rsid w:val="000B4C48"/>
    <w:rsid w:val="000B6BD3"/>
    <w:rsid w:val="000C2516"/>
    <w:rsid w:val="000C6A0A"/>
    <w:rsid w:val="000E066D"/>
    <w:rsid w:val="000E2AD9"/>
    <w:rsid w:val="000F242D"/>
    <w:rsid w:val="0011265F"/>
    <w:rsid w:val="00113D3B"/>
    <w:rsid w:val="00114305"/>
    <w:rsid w:val="001252C0"/>
    <w:rsid w:val="00141C31"/>
    <w:rsid w:val="00143BD1"/>
    <w:rsid w:val="0014412C"/>
    <w:rsid w:val="00150967"/>
    <w:rsid w:val="00162484"/>
    <w:rsid w:val="00167936"/>
    <w:rsid w:val="00182B80"/>
    <w:rsid w:val="00183FA9"/>
    <w:rsid w:val="001847D2"/>
    <w:rsid w:val="0018600B"/>
    <w:rsid w:val="00186A59"/>
    <w:rsid w:val="001A7679"/>
    <w:rsid w:val="001B2E10"/>
    <w:rsid w:val="001C1C68"/>
    <w:rsid w:val="001C5C3F"/>
    <w:rsid w:val="001C7663"/>
    <w:rsid w:val="001D1B68"/>
    <w:rsid w:val="001D2F02"/>
    <w:rsid w:val="001E683D"/>
    <w:rsid w:val="001F4FAB"/>
    <w:rsid w:val="0021559F"/>
    <w:rsid w:val="00224B61"/>
    <w:rsid w:val="00225C7D"/>
    <w:rsid w:val="002300FD"/>
    <w:rsid w:val="00234040"/>
    <w:rsid w:val="002470FA"/>
    <w:rsid w:val="002529F0"/>
    <w:rsid w:val="00254EAD"/>
    <w:rsid w:val="00261D49"/>
    <w:rsid w:val="00276861"/>
    <w:rsid w:val="002A4E80"/>
    <w:rsid w:val="002A75A0"/>
    <w:rsid w:val="002D0994"/>
    <w:rsid w:val="002D2271"/>
    <w:rsid w:val="002E2F93"/>
    <w:rsid w:val="00301280"/>
    <w:rsid w:val="00343BF0"/>
    <w:rsid w:val="00343FF5"/>
    <w:rsid w:val="0035006A"/>
    <w:rsid w:val="003624D8"/>
    <w:rsid w:val="00375D0E"/>
    <w:rsid w:val="00393DAD"/>
    <w:rsid w:val="00397EFC"/>
    <w:rsid w:val="003C13AF"/>
    <w:rsid w:val="003C6617"/>
    <w:rsid w:val="003E0B0B"/>
    <w:rsid w:val="003F2416"/>
    <w:rsid w:val="003F3603"/>
    <w:rsid w:val="003F6DBF"/>
    <w:rsid w:val="00404BE7"/>
    <w:rsid w:val="00417101"/>
    <w:rsid w:val="00422070"/>
    <w:rsid w:val="00431272"/>
    <w:rsid w:val="004333EE"/>
    <w:rsid w:val="00443E4D"/>
    <w:rsid w:val="0044500A"/>
    <w:rsid w:val="00465FC6"/>
    <w:rsid w:val="004675BA"/>
    <w:rsid w:val="0047251E"/>
    <w:rsid w:val="004771B9"/>
    <w:rsid w:val="004A0AA8"/>
    <w:rsid w:val="004B1C30"/>
    <w:rsid w:val="004B28BF"/>
    <w:rsid w:val="004C069C"/>
    <w:rsid w:val="004C5CED"/>
    <w:rsid w:val="004C7125"/>
    <w:rsid w:val="004F72DA"/>
    <w:rsid w:val="004F7CDE"/>
    <w:rsid w:val="005036A6"/>
    <w:rsid w:val="00532CA8"/>
    <w:rsid w:val="005439BD"/>
    <w:rsid w:val="005548B2"/>
    <w:rsid w:val="00560CA9"/>
    <w:rsid w:val="0056694C"/>
    <w:rsid w:val="00572453"/>
    <w:rsid w:val="00581D11"/>
    <w:rsid w:val="00585038"/>
    <w:rsid w:val="00590A1F"/>
    <w:rsid w:val="005A66B0"/>
    <w:rsid w:val="005B2935"/>
    <w:rsid w:val="005B7083"/>
    <w:rsid w:val="005C2BEC"/>
    <w:rsid w:val="005D6351"/>
    <w:rsid w:val="005F0864"/>
    <w:rsid w:val="005F0FFB"/>
    <w:rsid w:val="005F5D33"/>
    <w:rsid w:val="005F636C"/>
    <w:rsid w:val="00617B40"/>
    <w:rsid w:val="0062166C"/>
    <w:rsid w:val="00621F54"/>
    <w:rsid w:val="00623C81"/>
    <w:rsid w:val="00624276"/>
    <w:rsid w:val="00626321"/>
    <w:rsid w:val="00636F28"/>
    <w:rsid w:val="0065257B"/>
    <w:rsid w:val="00655734"/>
    <w:rsid w:val="006615CF"/>
    <w:rsid w:val="006722F9"/>
    <w:rsid w:val="00681141"/>
    <w:rsid w:val="006A5B30"/>
    <w:rsid w:val="006B1282"/>
    <w:rsid w:val="006B6DAE"/>
    <w:rsid w:val="006C37AF"/>
    <w:rsid w:val="006C77B8"/>
    <w:rsid w:val="006D18AE"/>
    <w:rsid w:val="006D495B"/>
    <w:rsid w:val="006E5511"/>
    <w:rsid w:val="00722595"/>
    <w:rsid w:val="0072674E"/>
    <w:rsid w:val="007343BF"/>
    <w:rsid w:val="00734FAC"/>
    <w:rsid w:val="00737F4A"/>
    <w:rsid w:val="007452C1"/>
    <w:rsid w:val="0077481C"/>
    <w:rsid w:val="007942BF"/>
    <w:rsid w:val="007A0722"/>
    <w:rsid w:val="007C5828"/>
    <w:rsid w:val="007D1013"/>
    <w:rsid w:val="007D1249"/>
    <w:rsid w:val="008026C1"/>
    <w:rsid w:val="00805A4C"/>
    <w:rsid w:val="00807620"/>
    <w:rsid w:val="00810A9B"/>
    <w:rsid w:val="00822F9D"/>
    <w:rsid w:val="00827A88"/>
    <w:rsid w:val="008313DC"/>
    <w:rsid w:val="008459BB"/>
    <w:rsid w:val="00873430"/>
    <w:rsid w:val="00876F14"/>
    <w:rsid w:val="00886731"/>
    <w:rsid w:val="00887852"/>
    <w:rsid w:val="00896456"/>
    <w:rsid w:val="00897CB6"/>
    <w:rsid w:val="008C0A3A"/>
    <w:rsid w:val="008C2ACB"/>
    <w:rsid w:val="008C2E3F"/>
    <w:rsid w:val="008C5783"/>
    <w:rsid w:val="008D091A"/>
    <w:rsid w:val="008D6252"/>
    <w:rsid w:val="008D772F"/>
    <w:rsid w:val="008E4601"/>
    <w:rsid w:val="008F245A"/>
    <w:rsid w:val="00902F80"/>
    <w:rsid w:val="00903CF1"/>
    <w:rsid w:val="00906052"/>
    <w:rsid w:val="00927695"/>
    <w:rsid w:val="00933810"/>
    <w:rsid w:val="00950C32"/>
    <w:rsid w:val="00953829"/>
    <w:rsid w:val="0096338B"/>
    <w:rsid w:val="0096373C"/>
    <w:rsid w:val="00966CB5"/>
    <w:rsid w:val="00986D5E"/>
    <w:rsid w:val="009917B5"/>
    <w:rsid w:val="009A231B"/>
    <w:rsid w:val="009A4CA0"/>
    <w:rsid w:val="009B16C6"/>
    <w:rsid w:val="009C0855"/>
    <w:rsid w:val="009C1751"/>
    <w:rsid w:val="009C54B7"/>
    <w:rsid w:val="009C5E55"/>
    <w:rsid w:val="009C71C6"/>
    <w:rsid w:val="009D3A12"/>
    <w:rsid w:val="009F6EC2"/>
    <w:rsid w:val="009F75E4"/>
    <w:rsid w:val="00A14960"/>
    <w:rsid w:val="00A15E74"/>
    <w:rsid w:val="00A21A75"/>
    <w:rsid w:val="00A24B49"/>
    <w:rsid w:val="00A33D50"/>
    <w:rsid w:val="00A36F23"/>
    <w:rsid w:val="00A443FA"/>
    <w:rsid w:val="00A65AF5"/>
    <w:rsid w:val="00A7518F"/>
    <w:rsid w:val="00A96FBF"/>
    <w:rsid w:val="00AC16A7"/>
    <w:rsid w:val="00AC194A"/>
    <w:rsid w:val="00AD694E"/>
    <w:rsid w:val="00AD697A"/>
    <w:rsid w:val="00AF3210"/>
    <w:rsid w:val="00B070B4"/>
    <w:rsid w:val="00B1175F"/>
    <w:rsid w:val="00B17E67"/>
    <w:rsid w:val="00B2079F"/>
    <w:rsid w:val="00B2259C"/>
    <w:rsid w:val="00B230DD"/>
    <w:rsid w:val="00B30F52"/>
    <w:rsid w:val="00B32264"/>
    <w:rsid w:val="00B45F61"/>
    <w:rsid w:val="00B53A62"/>
    <w:rsid w:val="00B626AF"/>
    <w:rsid w:val="00B66BC4"/>
    <w:rsid w:val="00B70274"/>
    <w:rsid w:val="00B76CD1"/>
    <w:rsid w:val="00B81A2D"/>
    <w:rsid w:val="00B8289D"/>
    <w:rsid w:val="00BA066C"/>
    <w:rsid w:val="00BB5C6E"/>
    <w:rsid w:val="00BB611F"/>
    <w:rsid w:val="00BB6639"/>
    <w:rsid w:val="00BE2AF4"/>
    <w:rsid w:val="00BF262A"/>
    <w:rsid w:val="00C002B4"/>
    <w:rsid w:val="00C01026"/>
    <w:rsid w:val="00C03191"/>
    <w:rsid w:val="00C16253"/>
    <w:rsid w:val="00C21D1F"/>
    <w:rsid w:val="00C239F1"/>
    <w:rsid w:val="00C36F0C"/>
    <w:rsid w:val="00C36F5A"/>
    <w:rsid w:val="00C43052"/>
    <w:rsid w:val="00C51F70"/>
    <w:rsid w:val="00C629F3"/>
    <w:rsid w:val="00C704BF"/>
    <w:rsid w:val="00C7412C"/>
    <w:rsid w:val="00C8203D"/>
    <w:rsid w:val="00C90190"/>
    <w:rsid w:val="00C933D3"/>
    <w:rsid w:val="00CA621C"/>
    <w:rsid w:val="00CA66F1"/>
    <w:rsid w:val="00CA7141"/>
    <w:rsid w:val="00CC316F"/>
    <w:rsid w:val="00CC7C2A"/>
    <w:rsid w:val="00CE5603"/>
    <w:rsid w:val="00CF3794"/>
    <w:rsid w:val="00CF44D0"/>
    <w:rsid w:val="00CF744D"/>
    <w:rsid w:val="00D007DF"/>
    <w:rsid w:val="00D155CC"/>
    <w:rsid w:val="00D20948"/>
    <w:rsid w:val="00D213D8"/>
    <w:rsid w:val="00D26095"/>
    <w:rsid w:val="00D4701F"/>
    <w:rsid w:val="00D53054"/>
    <w:rsid w:val="00D545A9"/>
    <w:rsid w:val="00D614C5"/>
    <w:rsid w:val="00D64FB3"/>
    <w:rsid w:val="00D6518E"/>
    <w:rsid w:val="00D66440"/>
    <w:rsid w:val="00D758AE"/>
    <w:rsid w:val="00D75EE2"/>
    <w:rsid w:val="00D8061E"/>
    <w:rsid w:val="00D92CB4"/>
    <w:rsid w:val="00DA1DE4"/>
    <w:rsid w:val="00DA6991"/>
    <w:rsid w:val="00DB032D"/>
    <w:rsid w:val="00DC3766"/>
    <w:rsid w:val="00DE12FA"/>
    <w:rsid w:val="00DE5160"/>
    <w:rsid w:val="00E020E1"/>
    <w:rsid w:val="00E024DC"/>
    <w:rsid w:val="00E05238"/>
    <w:rsid w:val="00E05262"/>
    <w:rsid w:val="00E26486"/>
    <w:rsid w:val="00E33CBE"/>
    <w:rsid w:val="00E363AD"/>
    <w:rsid w:val="00E500DE"/>
    <w:rsid w:val="00E516F7"/>
    <w:rsid w:val="00E624C3"/>
    <w:rsid w:val="00E710CE"/>
    <w:rsid w:val="00E9246C"/>
    <w:rsid w:val="00EB4EBA"/>
    <w:rsid w:val="00ED01A2"/>
    <w:rsid w:val="00ED0C0D"/>
    <w:rsid w:val="00ED123C"/>
    <w:rsid w:val="00ED2DC4"/>
    <w:rsid w:val="00EF214F"/>
    <w:rsid w:val="00F04FF9"/>
    <w:rsid w:val="00F05404"/>
    <w:rsid w:val="00F114E8"/>
    <w:rsid w:val="00F12E31"/>
    <w:rsid w:val="00F155DA"/>
    <w:rsid w:val="00F23117"/>
    <w:rsid w:val="00F24F9A"/>
    <w:rsid w:val="00F25AC0"/>
    <w:rsid w:val="00F262C9"/>
    <w:rsid w:val="00F449DF"/>
    <w:rsid w:val="00F55E37"/>
    <w:rsid w:val="00F5750A"/>
    <w:rsid w:val="00F660D7"/>
    <w:rsid w:val="00F719E1"/>
    <w:rsid w:val="00F765C7"/>
    <w:rsid w:val="00F96197"/>
    <w:rsid w:val="00FA4CF5"/>
    <w:rsid w:val="00FB46C3"/>
    <w:rsid w:val="00FB5F5F"/>
    <w:rsid w:val="00FC3FBE"/>
    <w:rsid w:val="00FC6900"/>
    <w:rsid w:val="00FC7A68"/>
    <w:rsid w:val="00FE367D"/>
    <w:rsid w:val="00FE41E5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8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uiPriority w:val="99"/>
    <w:qFormat/>
    <w:rsid w:val="003F2416"/>
    <w:rPr>
      <w:sz w:val="22"/>
      <w:szCs w:val="22"/>
      <w:lang w:eastAsia="en-US"/>
    </w:rPr>
  </w:style>
  <w:style w:type="character" w:styleId="ad">
    <w:name w:val="Hyperlink"/>
    <w:uiPriority w:val="99"/>
    <w:rsid w:val="005548B2"/>
    <w:rPr>
      <w:rFonts w:cs="Times New Roman"/>
      <w:color w:val="0000FF"/>
      <w:u w:val="single"/>
    </w:rPr>
  </w:style>
  <w:style w:type="character" w:styleId="ae">
    <w:name w:val="Placeholder Text"/>
    <w:uiPriority w:val="99"/>
    <w:semiHidden/>
    <w:rsid w:val="00CE5603"/>
    <w:rPr>
      <w:rFonts w:cs="Times New Roman"/>
      <w:color w:val="808080"/>
    </w:rPr>
  </w:style>
  <w:style w:type="paragraph" w:styleId="af">
    <w:name w:val="Subtitle"/>
    <w:basedOn w:val="a"/>
    <w:next w:val="a"/>
    <w:link w:val="af0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0">
    <w:name w:val="Подзаголовок Знак"/>
    <w:link w:val="af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uiPriority w:val="99"/>
    <w:rsid w:val="00CE5603"/>
    <w:rPr>
      <w:rFonts w:cs="Times New Roman"/>
      <w:u w:val="single"/>
    </w:rPr>
  </w:style>
  <w:style w:type="character" w:customStyle="1" w:styleId="2">
    <w:name w:val="Стиль2"/>
    <w:uiPriority w:val="99"/>
    <w:rsid w:val="00902F80"/>
    <w:rPr>
      <w:rFonts w:cs="Times New Roman"/>
      <w:u w:val="single"/>
    </w:rPr>
  </w:style>
  <w:style w:type="paragraph" w:styleId="af1">
    <w:name w:val="Body Text"/>
    <w:basedOn w:val="a"/>
    <w:link w:val="af2"/>
    <w:rsid w:val="005F0FFB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Основной текст Знак"/>
    <w:link w:val="af1"/>
    <w:rsid w:val="005F0FFB"/>
    <w:rPr>
      <w:rFonts w:ascii="Times New Roman" w:eastAsia="Times New Roman" w:hAnsi="Times New Roman"/>
      <w:sz w:val="20"/>
      <w:szCs w:val="20"/>
    </w:rPr>
  </w:style>
  <w:style w:type="character" w:customStyle="1" w:styleId="copytarget">
    <w:name w:val="copy_target"/>
    <w:rsid w:val="005D6351"/>
  </w:style>
  <w:style w:type="paragraph" w:styleId="af3">
    <w:name w:val="List Paragraph"/>
    <w:basedOn w:val="a"/>
    <w:uiPriority w:val="34"/>
    <w:qFormat/>
    <w:rsid w:val="00D758AE"/>
    <w:pPr>
      <w:ind w:left="720"/>
      <w:contextualSpacing/>
    </w:pPr>
  </w:style>
  <w:style w:type="character" w:styleId="af4">
    <w:name w:val="Subtle Emphasis"/>
    <w:basedOn w:val="a0"/>
    <w:uiPriority w:val="19"/>
    <w:qFormat/>
    <w:rsid w:val="003C13AF"/>
    <w:rPr>
      <w:i/>
      <w:iCs/>
      <w:color w:val="404040" w:themeColor="text1" w:themeTint="BF"/>
    </w:rPr>
  </w:style>
  <w:style w:type="paragraph" w:customStyle="1" w:styleId="Default">
    <w:name w:val="Default"/>
    <w:rsid w:val="009B16C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3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</vt:lpstr>
      <vt:lpstr>  </vt:lpstr>
    </vt:vector>
  </TitlesOfParts>
  <Company/>
  <LinksUpToDate>false</LinksUpToDate>
  <CharactersWithSpaces>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/>
  <cp:keywords/>
  <dc:description/>
  <cp:lastModifiedBy/>
  <cp:revision>1</cp:revision>
  <dcterms:created xsi:type="dcterms:W3CDTF">2020-08-17T10:13:00Z</dcterms:created>
  <dcterms:modified xsi:type="dcterms:W3CDTF">2021-03-19T12:59:00Z</dcterms:modified>
</cp:coreProperties>
</file>